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3C" w:rsidRPr="001B7A3C" w:rsidRDefault="001B7A3C" w:rsidP="001B7A3C">
      <w:pPr>
        <w:rPr>
          <w:b/>
        </w:rPr>
      </w:pPr>
      <w:proofErr w:type="spellStart"/>
      <w:r w:rsidRPr="001B7A3C">
        <w:rPr>
          <w:b/>
        </w:rPr>
        <w:t>Малзрыкова</w:t>
      </w:r>
      <w:proofErr w:type="spellEnd"/>
      <w:r w:rsidRPr="001B7A3C">
        <w:rPr>
          <w:b/>
        </w:rPr>
        <w:t xml:space="preserve"> Елизавета Владимировна, технический директор, ООО «НАК». «</w:t>
      </w:r>
      <w:proofErr w:type="spellStart"/>
      <w:r w:rsidRPr="001B7A3C">
        <w:rPr>
          <w:b/>
        </w:rPr>
        <w:t>Импортозамещение</w:t>
      </w:r>
      <w:proofErr w:type="spellEnd"/>
      <w:r w:rsidRPr="001B7A3C">
        <w:rPr>
          <w:b/>
        </w:rPr>
        <w:t xml:space="preserve"> в области производства многофункциональных добавок для химикатов и полимеров»</w:t>
      </w:r>
    </w:p>
    <w:p w:rsidR="001B7A3C" w:rsidRDefault="001B7A3C" w:rsidP="001B7A3C"/>
    <w:p w:rsidR="001B7A3C" w:rsidRDefault="001B7A3C" w:rsidP="001B7A3C">
      <w:r>
        <w:t xml:space="preserve">Программа </w:t>
      </w:r>
      <w:proofErr w:type="spellStart"/>
      <w:r>
        <w:t>импорто</w:t>
      </w:r>
      <w:bookmarkStart w:id="0" w:name="_GoBack"/>
      <w:bookmarkEnd w:id="0"/>
      <w:r>
        <w:t>замещения</w:t>
      </w:r>
      <w:proofErr w:type="spellEnd"/>
      <w:r>
        <w:t xml:space="preserve"> предполагает частичное или даже полное замещение импортных товаров посредством производства отечественных аналогов. На первых этапах возможных экономических преобразований эта программа наиболее эффективно проявляется на стратегически важных и наукоемких отраслях. Например, в нефтегазовом секторе, где зависимость от импортной продукции особо ощутима. Это относится как к поставкам техники, так и к поставкам реагентов и присадок, без которых добыча, транспортировка и переработка нефти и нефтепродуктов будет невозможна.</w:t>
      </w:r>
    </w:p>
    <w:p w:rsidR="001B7A3C" w:rsidRDefault="001B7A3C" w:rsidP="001B7A3C"/>
    <w:p w:rsidR="001B7A3C" w:rsidRDefault="001B7A3C" w:rsidP="001B7A3C">
      <w:r>
        <w:t>Нефтяная промышленность России на современном этапе является одним из главных источников дохода государства, а также крупнейшим потребителем всевозможных инновационных продуктов и технических средств. Однако её развитие определяется ещё и состоянием в других важных отраслях народного хозяйства.</w:t>
      </w:r>
    </w:p>
    <w:p w:rsidR="001B7A3C" w:rsidRDefault="001B7A3C" w:rsidP="001B7A3C"/>
    <w:p w:rsidR="001B7A3C" w:rsidRDefault="001B7A3C" w:rsidP="001B7A3C">
      <w:r>
        <w:t xml:space="preserve">На сегодняшний день на российском рынке производства специальных реагентов и присадок более половины объема занимают импортные производители. Например, основным импортером </w:t>
      </w:r>
      <w:proofErr w:type="spellStart"/>
      <w:r>
        <w:t>деэмульгаторов</w:t>
      </w:r>
      <w:proofErr w:type="spellEnd"/>
      <w:r>
        <w:t xml:space="preserve"> в 2013 году стала компания «</w:t>
      </w:r>
      <w:proofErr w:type="spellStart"/>
      <w:r>
        <w:t>Clariant</w:t>
      </w:r>
      <w:proofErr w:type="spellEnd"/>
      <w:r>
        <w:t xml:space="preserve">» (Швейцария), на долю которой приходится более половины от общих объемов поставок </w:t>
      </w:r>
      <w:proofErr w:type="spellStart"/>
      <w:r>
        <w:t>деэмульгаторов</w:t>
      </w:r>
      <w:proofErr w:type="spellEnd"/>
      <w:r>
        <w:t xml:space="preserve"> для нефтепромысла.</w:t>
      </w:r>
    </w:p>
    <w:p w:rsidR="001B7A3C" w:rsidRDefault="001B7A3C" w:rsidP="001B7A3C"/>
    <w:p w:rsidR="001B7A3C" w:rsidRDefault="001B7A3C" w:rsidP="001B7A3C">
      <w:r>
        <w:t xml:space="preserve">Несмотря на это, все больше российских компаний-производителей стараются расширить линейку собственных производимых </w:t>
      </w:r>
      <w:proofErr w:type="gramStart"/>
      <w:r>
        <w:t>реагентов,  тем</w:t>
      </w:r>
      <w:proofErr w:type="gramEnd"/>
      <w:r>
        <w:t xml:space="preserve"> самым сокращая импорт данных реагентов. Стоит отметить, что некоторые реагенты (например, </w:t>
      </w:r>
      <w:proofErr w:type="spellStart"/>
      <w:r>
        <w:t>противотурбулентные</w:t>
      </w:r>
      <w:proofErr w:type="spellEnd"/>
      <w:r>
        <w:t xml:space="preserve"> присадки) в России до недавнего времени вообще не производились. Так что перед российскими производителями стоит непростая, но вполне осуществимая задача по </w:t>
      </w:r>
      <w:proofErr w:type="spellStart"/>
      <w:r>
        <w:t>импортозамещению</w:t>
      </w:r>
      <w:proofErr w:type="spellEnd"/>
      <w:r>
        <w:t xml:space="preserve"> в данном сегменте.</w:t>
      </w:r>
    </w:p>
    <w:p w:rsidR="001B7A3C" w:rsidRDefault="001B7A3C" w:rsidP="001B7A3C"/>
    <w:p w:rsidR="001B7A3C" w:rsidRDefault="001B7A3C" w:rsidP="001B7A3C">
      <w:r>
        <w:t xml:space="preserve">Понимая всю важность проблемы </w:t>
      </w:r>
      <w:proofErr w:type="gramStart"/>
      <w:r>
        <w:t>и  обладая</w:t>
      </w:r>
      <w:proofErr w:type="gramEnd"/>
      <w:r>
        <w:t xml:space="preserve"> собственными ресурсами и потенциалом для реализации производства специальных реагентов и присадок для добычи, транспортировки и переработки нефти и газа, химической, металлургической, энергетической промышленностей, компания «НАК» создает собственную производственную базу в Нижегородской области.</w:t>
      </w:r>
    </w:p>
    <w:p w:rsidR="001B7A3C" w:rsidRDefault="001B7A3C" w:rsidP="001B7A3C"/>
    <w:p w:rsidR="00047631" w:rsidRDefault="001B7A3C" w:rsidP="001B7A3C">
      <w:r>
        <w:t xml:space="preserve">Для реализации поставленных задач компания «НАК» максимально готова использовать научный, технологический и </w:t>
      </w:r>
      <w:proofErr w:type="gramStart"/>
      <w:r>
        <w:t>производственный  потенциал</w:t>
      </w:r>
      <w:proofErr w:type="gramEnd"/>
      <w:r>
        <w:t xml:space="preserve"> регионов России в интересах развития химической и нефтегазовой отрасли.</w:t>
      </w:r>
    </w:p>
    <w:sectPr w:rsidR="0004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3C"/>
    <w:rsid w:val="00047631"/>
    <w:rsid w:val="001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B932-5A45-45BE-A63D-E4CC40AE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Панкратова</dc:creator>
  <cp:keywords/>
  <dc:description/>
  <cp:lastModifiedBy>Людмила Панкратова</cp:lastModifiedBy>
  <cp:revision>1</cp:revision>
  <dcterms:created xsi:type="dcterms:W3CDTF">2014-10-13T23:23:00Z</dcterms:created>
  <dcterms:modified xsi:type="dcterms:W3CDTF">2014-10-13T23:24:00Z</dcterms:modified>
</cp:coreProperties>
</file>